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959"/>
        <w:gridCol w:w="1730"/>
        <w:gridCol w:w="6949"/>
      </w:tblGrid>
      <w:tr>
        <w:tc>
          <w:tcPr>
            <w:tcW w:type="dxa" w:w="9638"/>
            <w:gridSpan w:val="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00000">
            <w:pPr>
              <w:spacing w:line="276" w:lineRule="auto"/>
              <w:ind/>
              <w:jc w:val="right"/>
              <w:rPr>
                <w:b w:val="1"/>
              </w:rPr>
            </w:pPr>
            <w:r>
              <w:rPr>
                <w:b w:val="1"/>
              </w:rPr>
              <w:t xml:space="preserve">Руководителю органа по сертификации продукции </w:t>
            </w:r>
          </w:p>
          <w:p w14:paraId="02000000">
            <w:pPr>
              <w:spacing w:line="276" w:lineRule="auto"/>
              <w:ind/>
              <w:jc w:val="right"/>
              <w:rPr>
                <w:b w:val="1"/>
              </w:rPr>
            </w:pPr>
            <w:r>
              <w:rPr>
                <w:b w:val="1"/>
              </w:rPr>
              <w:t>ООО «Институт стандартов и технологий»</w:t>
            </w:r>
          </w:p>
          <w:p w14:paraId="03000000">
            <w:pPr>
              <w:spacing w:line="276" w:lineRule="auto"/>
              <w:ind/>
              <w:jc w:val="right"/>
              <w:rPr>
                <w:b w:val="1"/>
              </w:rPr>
            </w:pPr>
            <w:r>
              <w:rPr>
                <w:b w:val="1"/>
              </w:rPr>
              <w:t>ФИО</w:t>
            </w:r>
          </w:p>
        </w:tc>
      </w:tr>
      <w:tr>
        <w:tc>
          <w:tcPr>
            <w:tcW w:type="dxa" w:w="9638"/>
            <w:gridSpan w:val="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00000">
            <w:pPr>
              <w:spacing w:line="276" w:lineRule="auto"/>
              <w:ind/>
              <w:jc w:val="center"/>
              <w:rPr>
                <w:b w:val="1"/>
                <w:sz w:val="28"/>
              </w:rPr>
            </w:pPr>
          </w:p>
        </w:tc>
      </w:tr>
      <w:tr>
        <w:tc>
          <w:tcPr>
            <w:tcW w:type="dxa" w:w="9638"/>
            <w:gridSpan w:val="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00000">
            <w:pPr>
              <w:spacing w:line="276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ЖАЛОБА</w:t>
            </w:r>
            <w:r>
              <w:rPr>
                <w:b w:val="1"/>
                <w:sz w:val="28"/>
              </w:rPr>
              <w:t>/</w:t>
            </w:r>
            <w:r>
              <w:rPr>
                <w:b w:val="1"/>
                <w:sz w:val="28"/>
              </w:rPr>
              <w:t>ОБРАЩЕНИЕ</w:t>
            </w:r>
          </w:p>
        </w:tc>
      </w:tr>
      <w:tr>
        <w:tc>
          <w:tcPr>
            <w:tcW w:type="dxa" w:w="9638"/>
            <w:gridSpan w:val="3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00000">
            <w:pPr>
              <w:spacing w:line="276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№_____ от «______»_______________ 20__ г.</w:t>
            </w:r>
          </w:p>
        </w:tc>
      </w:tr>
      <w:tr>
        <w:tc>
          <w:tcPr>
            <w:tcW w:type="dxa" w:w="9638"/>
            <w:gridSpan w:val="3"/>
            <w:tcBorders>
              <w:bottom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00000">
            <w:pPr>
              <w:spacing w:line="276" w:lineRule="auto"/>
              <w:ind/>
              <w:rPr>
                <w:b w:val="1"/>
              </w:rPr>
            </w:pPr>
          </w:p>
        </w:tc>
      </w:tr>
      <w:tr>
        <w:tc>
          <w:tcPr>
            <w:tcW w:type="dxa" w:w="96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spacing w:line="276" w:lineRule="auto"/>
              <w:ind/>
            </w:pPr>
            <w:r>
              <w:rPr>
                <w:b w:val="1"/>
              </w:rPr>
              <w:t>1. Информация о Предъявителе жалобы</w:t>
            </w:r>
            <w:r>
              <w:rPr>
                <w:b w:val="1"/>
              </w:rPr>
              <w:t>/обращения</w:t>
            </w:r>
            <w:r>
              <w:rPr>
                <w:b w:val="1"/>
              </w:rPr>
              <w:t>:</w:t>
            </w:r>
          </w:p>
        </w:tc>
      </w:tr>
      <w:tr>
        <w:tc>
          <w:tcPr>
            <w:tcW w:type="dxa" w:w="268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00000">
            <w:pPr>
              <w:spacing w:line="276" w:lineRule="auto"/>
              <w:ind/>
            </w:pPr>
            <w:r>
              <w:t>ФИО Предъявителя</w:t>
            </w:r>
          </w:p>
        </w:tc>
        <w:tc>
          <w:tcPr>
            <w:tcW w:type="dxa" w:w="6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00000">
            <w:pPr>
              <w:spacing w:line="276" w:lineRule="auto"/>
              <w:ind/>
            </w:pPr>
          </w:p>
        </w:tc>
      </w:tr>
      <w:tr>
        <w:tc>
          <w:tcPr>
            <w:tcW w:type="dxa" w:w="268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spacing w:line="276" w:lineRule="auto"/>
              <w:ind/>
            </w:pPr>
            <w:r>
              <w:t>Должность*</w:t>
            </w:r>
          </w:p>
        </w:tc>
        <w:tc>
          <w:tcPr>
            <w:tcW w:type="dxa" w:w="6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00000">
            <w:pPr>
              <w:spacing w:line="276" w:lineRule="auto"/>
              <w:ind/>
            </w:pPr>
          </w:p>
        </w:tc>
      </w:tr>
      <w:tr>
        <w:tc>
          <w:tcPr>
            <w:tcW w:type="dxa" w:w="268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spacing w:line="276" w:lineRule="auto"/>
              <w:ind/>
            </w:pPr>
            <w:r>
              <w:t>Наименование организации Предъявителя *</w:t>
            </w:r>
          </w:p>
        </w:tc>
        <w:tc>
          <w:tcPr>
            <w:tcW w:type="dxa" w:w="6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00000">
            <w:pPr>
              <w:spacing w:line="276" w:lineRule="auto"/>
              <w:ind/>
            </w:pPr>
          </w:p>
        </w:tc>
      </w:tr>
      <w:tr>
        <w:tc>
          <w:tcPr>
            <w:tcW w:type="dxa" w:w="268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00000">
            <w:pPr>
              <w:spacing w:line="276" w:lineRule="auto"/>
              <w:ind/>
            </w:pPr>
            <w:r>
              <w:t>ОГРН:</w:t>
            </w:r>
          </w:p>
        </w:tc>
        <w:tc>
          <w:tcPr>
            <w:tcW w:type="dxa" w:w="6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00000">
            <w:pPr>
              <w:spacing w:line="276" w:lineRule="auto"/>
              <w:ind/>
            </w:pPr>
          </w:p>
        </w:tc>
      </w:tr>
      <w:tr>
        <w:tc>
          <w:tcPr>
            <w:tcW w:type="dxa" w:w="2689"/>
            <w:gridSpan w:val="2"/>
            <w:tcBorders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00000">
            <w:pPr>
              <w:spacing w:line="276" w:lineRule="auto"/>
              <w:ind/>
            </w:pPr>
            <w:r>
              <w:t>Телефон</w:t>
            </w:r>
          </w:p>
        </w:tc>
        <w:tc>
          <w:tcPr>
            <w:tcW w:type="dxa" w:w="69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00000">
            <w:pPr>
              <w:spacing w:line="276" w:lineRule="auto"/>
              <w:ind/>
            </w:pPr>
          </w:p>
        </w:tc>
      </w:tr>
      <w:tr>
        <w:tc>
          <w:tcPr>
            <w:tcW w:type="dxa" w:w="2689"/>
            <w:gridSpan w:val="2"/>
            <w:tcBorders>
              <w:left w:color="000000" w:sz="4" w:val="single"/>
              <w:bottom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00000">
            <w:pPr>
              <w:spacing w:line="276" w:lineRule="auto"/>
              <w:ind/>
            </w:pPr>
            <w:r>
              <w:t>Электронная почта</w:t>
            </w:r>
          </w:p>
        </w:tc>
        <w:tc>
          <w:tcPr>
            <w:tcW w:type="dxa" w:w="694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00000">
            <w:pPr>
              <w:spacing w:line="276" w:lineRule="auto"/>
              <w:ind/>
            </w:pPr>
          </w:p>
        </w:tc>
      </w:tr>
      <w:tr>
        <w:tc>
          <w:tcPr>
            <w:tcW w:type="dxa" w:w="96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E7E6E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00000">
            <w:pPr>
              <w:spacing w:line="276" w:lineRule="auto"/>
              <w:ind/>
            </w:pPr>
            <w:r>
              <w:rPr>
                <w:b w:val="1"/>
              </w:rPr>
              <w:t>2. Объект жалобы</w:t>
            </w:r>
            <w:r>
              <w:rPr>
                <w:b w:val="1"/>
              </w:rPr>
              <w:t>/обращения</w:t>
            </w:r>
            <w:r>
              <w:rPr>
                <w:b w:val="1"/>
              </w:rPr>
              <w:t xml:space="preserve"> (описание жалобы</w:t>
            </w:r>
            <w:r>
              <w:rPr>
                <w:b w:val="1"/>
              </w:rPr>
              <w:t>/обращения</w:t>
            </w:r>
            <w:r>
              <w:rPr>
                <w:b w:val="1"/>
              </w:rPr>
              <w:t>):</w:t>
            </w:r>
          </w:p>
        </w:tc>
      </w:tr>
      <w:tr>
        <w:tc>
          <w:tcPr>
            <w:tcW w:type="dxa" w:w="96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spacing w:line="276" w:lineRule="auto"/>
              <w:ind/>
            </w:pPr>
          </w:p>
        </w:tc>
      </w:tr>
      <w:tr>
        <w:tc>
          <w:tcPr>
            <w:tcW w:type="dxa" w:w="96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2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spacing w:line="276" w:lineRule="auto"/>
              <w:ind/>
            </w:pPr>
            <w:r>
              <w:rPr>
                <w:b w:val="1"/>
              </w:rPr>
              <w:t>3. Перечень представленных с жалобой</w:t>
            </w:r>
            <w:r>
              <w:rPr>
                <w:b w:val="1"/>
              </w:rPr>
              <w:t>/обращением</w:t>
            </w:r>
            <w:r>
              <w:rPr>
                <w:b w:val="1"/>
              </w:rPr>
              <w:t xml:space="preserve"> документов*:</w:t>
            </w:r>
          </w:p>
        </w:tc>
      </w:tr>
      <w:tr>
        <w:tc>
          <w:tcPr>
            <w:tcW w:type="dxa" w:w="959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№ </w:t>
            </w:r>
            <w:r>
              <w:rPr>
                <w:b w:val="1"/>
              </w:rPr>
              <w:t>п.п</w:t>
            </w:r>
          </w:p>
        </w:tc>
        <w:tc>
          <w:tcPr>
            <w:tcW w:type="dxa" w:w="8679"/>
            <w:gridSpan w:val="2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и № (при наличии) документа</w:t>
            </w:r>
          </w:p>
        </w:tc>
      </w:tr>
      <w:tr>
        <w:tc>
          <w:tcPr>
            <w:tcW w:type="dxa" w:w="959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1.</w:t>
            </w:r>
          </w:p>
        </w:tc>
        <w:tc>
          <w:tcPr>
            <w:tcW w:type="dxa" w:w="8679"/>
            <w:gridSpan w:val="2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spacing w:line="276" w:lineRule="auto"/>
              <w:ind/>
            </w:pPr>
          </w:p>
        </w:tc>
      </w:tr>
      <w:tr>
        <w:tc>
          <w:tcPr>
            <w:tcW w:type="dxa" w:w="959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2.</w:t>
            </w:r>
          </w:p>
        </w:tc>
        <w:tc>
          <w:tcPr>
            <w:tcW w:type="dxa" w:w="8679"/>
            <w:gridSpan w:val="2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spacing w:line="276" w:lineRule="auto"/>
              <w:ind/>
            </w:pPr>
          </w:p>
        </w:tc>
      </w:tr>
      <w:tr>
        <w:tc>
          <w:tcPr>
            <w:tcW w:type="dxa" w:w="959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3.</w:t>
            </w:r>
          </w:p>
        </w:tc>
        <w:tc>
          <w:tcPr>
            <w:tcW w:type="dxa" w:w="8679"/>
            <w:gridSpan w:val="2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spacing w:line="276" w:lineRule="auto"/>
              <w:ind/>
            </w:pPr>
          </w:p>
        </w:tc>
      </w:tr>
      <w:tr>
        <w:tc>
          <w:tcPr>
            <w:tcW w:type="dxa" w:w="959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4.</w:t>
            </w:r>
          </w:p>
        </w:tc>
        <w:tc>
          <w:tcPr>
            <w:tcW w:type="dxa" w:w="8679"/>
            <w:gridSpan w:val="2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spacing w:line="276" w:lineRule="auto"/>
              <w:ind/>
            </w:pPr>
          </w:p>
        </w:tc>
      </w:tr>
    </w:tbl>
    <w:p w14:paraId="22000000">
      <w:pPr>
        <w:spacing w:line="276" w:lineRule="auto"/>
        <w:ind/>
        <w:rPr/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56"/>
        <w:gridCol w:w="282"/>
        <w:gridCol w:w="2134"/>
        <w:gridCol w:w="852"/>
        <w:gridCol w:w="1669"/>
        <w:gridCol w:w="282"/>
        <w:gridCol w:w="1628"/>
      </w:tblGrid>
      <w:tr>
        <w:tc>
          <w:tcPr>
            <w:tcW w:type="dxa" w:w="2856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line="276" w:lineRule="auto"/>
              <w:ind/>
              <w:jc w:val="both"/>
            </w:pPr>
          </w:p>
        </w:tc>
        <w:tc>
          <w:tcPr>
            <w:tcW w:type="dxa" w:w="2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line="276" w:lineRule="auto"/>
              <w:ind/>
              <w:jc w:val="both"/>
            </w:pPr>
          </w:p>
        </w:tc>
        <w:tc>
          <w:tcPr>
            <w:tcW w:type="dxa" w:w="2134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line="276" w:lineRule="auto"/>
              <w:ind/>
              <w:jc w:val="both"/>
            </w:pPr>
          </w:p>
          <w:p w14:paraId="26000000">
            <w:pPr>
              <w:spacing w:line="276" w:lineRule="auto"/>
              <w:ind/>
              <w:jc w:val="both"/>
            </w:pPr>
          </w:p>
        </w:tc>
        <w:tc>
          <w:tcPr>
            <w:tcW w:type="dxa" w:w="85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line="276" w:lineRule="auto"/>
              <w:ind/>
              <w:jc w:val="both"/>
            </w:pPr>
          </w:p>
        </w:tc>
        <w:tc>
          <w:tcPr>
            <w:tcW w:type="dxa" w:w="1669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line="276" w:lineRule="auto"/>
              <w:ind/>
              <w:jc w:val="both"/>
            </w:pPr>
          </w:p>
          <w:p w14:paraId="29000000">
            <w:pPr>
              <w:spacing w:line="276" w:lineRule="auto"/>
              <w:ind/>
              <w:jc w:val="both"/>
            </w:pPr>
          </w:p>
        </w:tc>
        <w:tc>
          <w:tcPr>
            <w:tcW w:type="dxa" w:w="2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line="276" w:lineRule="auto"/>
              <w:ind/>
              <w:jc w:val="both"/>
            </w:pPr>
          </w:p>
        </w:tc>
        <w:tc>
          <w:tcPr>
            <w:tcW w:type="dxa" w:w="1628"/>
            <w:tcBorders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line="276" w:lineRule="auto"/>
              <w:ind/>
              <w:jc w:val="both"/>
            </w:pPr>
          </w:p>
          <w:p w14:paraId="2C000000">
            <w:pPr>
              <w:spacing w:line="276" w:lineRule="auto"/>
              <w:ind/>
              <w:jc w:val="both"/>
            </w:pPr>
          </w:p>
        </w:tc>
      </w:tr>
      <w:tr>
        <w:tc>
          <w:tcPr>
            <w:tcW w:type="dxa" w:w="2856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line="276" w:lineRule="auto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  <w:p w14:paraId="2E000000">
            <w:pPr>
              <w:spacing w:line="276" w:lineRule="auto"/>
              <w:ind/>
              <w:jc w:val="both"/>
            </w:pPr>
          </w:p>
        </w:tc>
        <w:tc>
          <w:tcPr>
            <w:tcW w:type="dxa" w:w="2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line="276" w:lineRule="auto"/>
              <w:ind/>
              <w:jc w:val="both"/>
            </w:pPr>
          </w:p>
        </w:tc>
        <w:tc>
          <w:tcPr>
            <w:tcW w:type="dxa" w:w="2134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line="276" w:lineRule="auto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И.О. Фамилия</w:t>
            </w:r>
          </w:p>
        </w:tc>
        <w:tc>
          <w:tcPr>
            <w:tcW w:type="dxa" w:w="85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2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М.П</w:t>
            </w:r>
          </w:p>
        </w:tc>
        <w:tc>
          <w:tcPr>
            <w:tcW w:type="dxa" w:w="1669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line="276" w:lineRule="auto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type="dxa" w:w="28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line="276" w:lineRule="auto"/>
              <w:ind/>
              <w:jc w:val="center"/>
              <w:rPr>
                <w:vertAlign w:val="superscript"/>
              </w:rPr>
            </w:pPr>
          </w:p>
        </w:tc>
        <w:tc>
          <w:tcPr>
            <w:tcW w:type="dxa" w:w="1628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line="276" w:lineRule="auto"/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</w:tr>
    </w:tbl>
    <w:p w14:paraId="36000000">
      <w:pPr>
        <w:spacing w:line="276" w:lineRule="auto"/>
        <w:ind/>
      </w:pPr>
      <w:r>
        <w:t>* - заполняется при наличии.</w:t>
      </w:r>
    </w:p>
    <w:p w14:paraId="37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2022-05-20T06:29:12Z</dcterms:modified>
</cp:coreProperties>
</file>